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421E9B" w:rsidRPr="00421E9B" w:rsidTr="00B022FD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421E9B" w:rsidRPr="00421E9B" w:rsidRDefault="00421E9B" w:rsidP="00421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421E9B" w:rsidRPr="00421E9B" w:rsidRDefault="00421E9B" w:rsidP="00421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21E9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             БРЯНСКАЯ ОБЛАСТЬ</w:t>
            </w:r>
          </w:p>
          <w:p w:rsidR="00421E9B" w:rsidRPr="00421E9B" w:rsidRDefault="00421E9B" w:rsidP="00421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21E9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     ФИНАНСОВОЕ УПРАВЛЕНИЕ</w:t>
            </w:r>
          </w:p>
          <w:p w:rsidR="00421E9B" w:rsidRPr="00421E9B" w:rsidRDefault="00421E9B" w:rsidP="00421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21E9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АДМИНИСТРАЦИИ ПОЧЕПСКОГО РАЙОНА</w:t>
            </w:r>
          </w:p>
          <w:p w:rsidR="00421E9B" w:rsidRPr="00421E9B" w:rsidRDefault="00421E9B" w:rsidP="00421E9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1E9B" w:rsidRPr="00421E9B" w:rsidTr="00B022FD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421E9B" w:rsidRPr="00421E9B" w:rsidRDefault="00421E9B" w:rsidP="00421E9B">
            <w:pPr>
              <w:keepNext/>
              <w:keepLines/>
              <w:spacing w:before="120" w:after="120" w:line="240" w:lineRule="auto"/>
              <w:outlineLvl w:val="3"/>
              <w:rPr>
                <w:rFonts w:ascii="Cambria" w:eastAsia="Times New Roman" w:hAnsi="Cambria" w:cs="Times New Roman"/>
                <w:bCs/>
                <w:i/>
                <w:iCs/>
                <w:color w:val="244061"/>
                <w:sz w:val="28"/>
                <w:szCs w:val="28"/>
                <w:lang w:eastAsia="ru-RU"/>
              </w:rPr>
            </w:pPr>
            <w:r w:rsidRPr="00421E9B">
              <w:rPr>
                <w:rFonts w:ascii="Times New Roman" w:eastAsia="Times New Roman" w:hAnsi="Times New Roman" w:cs="Times New Roman"/>
                <w:b/>
                <w:bCs/>
                <w:iCs/>
                <w:color w:val="244061"/>
                <w:sz w:val="28"/>
                <w:szCs w:val="28"/>
                <w:lang w:eastAsia="ru-RU"/>
              </w:rPr>
              <w:t xml:space="preserve">                                                      ПРИКАЗ</w:t>
            </w:r>
          </w:p>
        </w:tc>
      </w:tr>
    </w:tbl>
    <w:p w:rsidR="00421E9B" w:rsidRPr="00421E9B" w:rsidRDefault="00A56042" w:rsidP="00421E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29.12.</w:t>
      </w:r>
      <w:r w:rsid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421E9B" w:rsidRP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года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bookmarkStart w:id="0" w:name="_GoBack"/>
      <w:bookmarkEnd w:id="0"/>
    </w:p>
    <w:p w:rsidR="00421E9B" w:rsidRPr="00421E9B" w:rsidRDefault="00421E9B" w:rsidP="00421E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421E9B" w:rsidRP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Методике оценки качества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менеджмента</w:t>
      </w:r>
    </w:p>
    <w:p w:rsid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распорядителей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получателей </w:t>
      </w:r>
      <w:r w:rsidRPr="00421E9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 муниципального образования</w:t>
      </w:r>
    </w:p>
    <w:p w:rsidR="00421E9B" w:rsidRP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421E9B" w:rsidRP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</w:t>
      </w:r>
      <w:r w:rsidRPr="00421E9B">
        <w:rPr>
          <w:rFonts w:ascii="Times New Roman" w:hAnsi="Times New Roman" w:cs="Times New Roman"/>
          <w:sz w:val="28"/>
          <w:szCs w:val="28"/>
        </w:rPr>
        <w:t xml:space="preserve"> целя</w:t>
      </w:r>
      <w:r>
        <w:rPr>
          <w:rFonts w:ascii="Times New Roman" w:hAnsi="Times New Roman" w:cs="Times New Roman"/>
          <w:sz w:val="28"/>
          <w:szCs w:val="28"/>
        </w:rPr>
        <w:t>х повышения качества бюджетного планирования и</w:t>
      </w:r>
      <w:r w:rsidRPr="00421E9B">
        <w:rPr>
          <w:rFonts w:ascii="Times New Roman" w:hAnsi="Times New Roman" w:cs="Times New Roman"/>
          <w:sz w:val="28"/>
          <w:szCs w:val="28"/>
        </w:rPr>
        <w:t xml:space="preserve"> управления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ПРИКАЗЫВАЮ:</w:t>
      </w:r>
    </w:p>
    <w:p w:rsidR="00421E9B" w:rsidRPr="00421E9B" w:rsidRDefault="00421E9B" w:rsidP="00421E9B">
      <w:pPr>
        <w:widowControl w:val="0"/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E9B" w:rsidRPr="00421E9B" w:rsidRDefault="006D5026" w:rsidP="006D5026">
      <w:pPr>
        <w:widowControl w:val="0"/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21E9B" w:rsidRPr="00421E9B">
        <w:rPr>
          <w:rFonts w:ascii="Times New Roman" w:hAnsi="Times New Roman" w:cs="Times New Roman"/>
          <w:sz w:val="28"/>
          <w:szCs w:val="28"/>
        </w:rPr>
        <w:t>1. Утвердить Методику оценки качества финансового менеджмента главных ра</w:t>
      </w:r>
      <w:r>
        <w:rPr>
          <w:rFonts w:ascii="Times New Roman" w:hAnsi="Times New Roman" w:cs="Times New Roman"/>
          <w:sz w:val="28"/>
          <w:szCs w:val="28"/>
        </w:rPr>
        <w:t xml:space="preserve">спорядителей и получателей бюджетных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r w:rsidR="00421E9B" w:rsidRPr="00421E9B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421E9B" w:rsidRPr="00421E9B" w:rsidRDefault="006D5026" w:rsidP="006D5026">
      <w:pPr>
        <w:widowControl w:val="0"/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21E9B" w:rsidRPr="00421E9B">
        <w:rPr>
          <w:rFonts w:ascii="Times New Roman" w:hAnsi="Times New Roman" w:cs="Times New Roman"/>
          <w:sz w:val="28"/>
          <w:szCs w:val="28"/>
        </w:rPr>
        <w:t xml:space="preserve">2. Главным распорядителям </w:t>
      </w:r>
      <w:r>
        <w:rPr>
          <w:rFonts w:ascii="Times New Roman" w:hAnsi="Times New Roman" w:cs="Times New Roman"/>
          <w:sz w:val="28"/>
          <w:szCs w:val="28"/>
        </w:rPr>
        <w:t xml:space="preserve">и получателям </w:t>
      </w:r>
      <w:r w:rsidR="00421E9B" w:rsidRPr="00421E9B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r w:rsidR="00421E9B" w:rsidRPr="00421E9B">
        <w:rPr>
          <w:rFonts w:ascii="Times New Roman" w:hAnsi="Times New Roman" w:cs="Times New Roman"/>
          <w:sz w:val="28"/>
          <w:szCs w:val="28"/>
        </w:rPr>
        <w:t>обеспечить:</w:t>
      </w:r>
    </w:p>
    <w:p w:rsidR="006D5026" w:rsidRDefault="006D5026" w:rsidP="006D5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21E9B" w:rsidRPr="00421E9B">
        <w:rPr>
          <w:rFonts w:ascii="Times New Roman" w:hAnsi="Times New Roman" w:cs="Times New Roman"/>
          <w:sz w:val="28"/>
          <w:szCs w:val="28"/>
        </w:rPr>
        <w:t>2.1. Принятие мер к повышению качества финансового менеджмента и улучшению показателей оценки;</w:t>
      </w:r>
    </w:p>
    <w:p w:rsidR="00421E9B" w:rsidRDefault="006D5026" w:rsidP="006D5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21E9B" w:rsidRPr="00421E9B">
        <w:rPr>
          <w:rFonts w:ascii="Times New Roman" w:hAnsi="Times New Roman" w:cs="Times New Roman"/>
          <w:sz w:val="28"/>
          <w:szCs w:val="28"/>
        </w:rPr>
        <w:t>2.2. Представлен</w:t>
      </w:r>
      <w:r>
        <w:rPr>
          <w:rFonts w:ascii="Times New Roman" w:hAnsi="Times New Roman" w:cs="Times New Roman"/>
          <w:sz w:val="28"/>
          <w:szCs w:val="28"/>
        </w:rPr>
        <w:t xml:space="preserve">ие в финансовое управление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21E9B" w:rsidRPr="00421E9B">
        <w:rPr>
          <w:rFonts w:ascii="Times New Roman" w:hAnsi="Times New Roman" w:cs="Times New Roman"/>
          <w:sz w:val="28"/>
          <w:szCs w:val="28"/>
        </w:rPr>
        <w:t xml:space="preserve"> документов и сведений, необходимых для расчета оценки качества финансового менеджмента.</w:t>
      </w:r>
    </w:p>
    <w:p w:rsidR="006D5026" w:rsidRDefault="006D5026" w:rsidP="006D502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Назначить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исполнение </w:t>
      </w:r>
      <w:r w:rsidRPr="006D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 xml:space="preserve">Приказа главного специалиста </w:t>
      </w:r>
      <w:r w:rsidRPr="006D502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Жигалко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Н.Н.</w:t>
      </w:r>
    </w:p>
    <w:p w:rsidR="006D5026" w:rsidRDefault="006D5026" w:rsidP="006D502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026" w:rsidRDefault="006D5026" w:rsidP="006D5026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Зам. главы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6D5026" w:rsidRDefault="006D5026" w:rsidP="006D5026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Е.Д.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Шаболдина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5026" w:rsidRPr="00421E9B" w:rsidRDefault="006D5026" w:rsidP="00421E9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21E9B" w:rsidRPr="00421E9B" w:rsidRDefault="00421E9B" w:rsidP="00421E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421E9B" w:rsidRDefault="00421E9B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8A43CC" w:rsidRDefault="008A43CC" w:rsidP="00422918"/>
    <w:p w:rsidR="00422918" w:rsidRDefault="00422918" w:rsidP="00422918">
      <w:r>
        <w:t>риказ финансового управления мэрии города от 16.06.2014 № 51 О внесении изменений в приказ финансового управления мэрии от 28.02.2013 № 8</w:t>
      </w:r>
    </w:p>
    <w:p w:rsidR="00422918" w:rsidRDefault="00422918" w:rsidP="00422918">
      <w:r>
        <w:t>09.06.2014 17:16 1184 0</w:t>
      </w:r>
    </w:p>
    <w:p w:rsidR="00422918" w:rsidRDefault="00422918" w:rsidP="00422918">
      <w:r>
        <w:t>Печать</w:t>
      </w:r>
    </w:p>
    <w:p w:rsidR="00422918" w:rsidRDefault="00422918" w:rsidP="00422918"/>
    <w:p w:rsidR="00422918" w:rsidRDefault="00422918" w:rsidP="00422918">
      <w:r>
        <w:t>ПРИКАЗ</w:t>
      </w:r>
    </w:p>
    <w:p w:rsidR="00422918" w:rsidRDefault="00422918" w:rsidP="00422918"/>
    <w:p w:rsidR="00422918" w:rsidRDefault="00422918" w:rsidP="00422918">
      <w:r>
        <w:t>16.06.2014 № 51</w:t>
      </w:r>
    </w:p>
    <w:p w:rsidR="00422918" w:rsidRDefault="00422918" w:rsidP="00422918">
      <w:r>
        <w:t>О внесении изменений в приказ</w:t>
      </w:r>
    </w:p>
    <w:p w:rsidR="00422918" w:rsidRDefault="00422918" w:rsidP="00422918">
      <w:r>
        <w:t>финансового управления мэрии</w:t>
      </w:r>
    </w:p>
    <w:p w:rsidR="00422918" w:rsidRDefault="00422918" w:rsidP="00422918">
      <w:r>
        <w:t>от 28.02.2013 № 8</w:t>
      </w:r>
    </w:p>
    <w:p w:rsidR="00422918" w:rsidRDefault="00422918" w:rsidP="00422918"/>
    <w:p w:rsidR="00422918" w:rsidRDefault="00422918" w:rsidP="00422918">
      <w:r>
        <w:t>В связи с ухудшением макроэкономических показателей социально-экономического развития города в условиях сокращения темпов роста собственных доходов, острой ограниченности бюджетных ресурсов в 2013 году, в соответствии с протоколом совещания по рассмотрению мероприятий, направленных на оптимизацию расходов городского бюджета на 2013 год от 04.09.2013</w:t>
      </w:r>
    </w:p>
    <w:p w:rsidR="00422918" w:rsidRDefault="00422918" w:rsidP="00422918"/>
    <w:p w:rsidR="00422918" w:rsidRDefault="00422918" w:rsidP="00422918">
      <w:r>
        <w:t>ПРИКАЗЫВАЮ:</w:t>
      </w:r>
    </w:p>
    <w:p w:rsidR="00422918" w:rsidRDefault="00422918" w:rsidP="00422918"/>
    <w:p w:rsidR="00422918" w:rsidRDefault="00422918" w:rsidP="00422918">
      <w:r>
        <w:t>1. Исключить из показателей оценки качества финансового менеджмента по всем главным распорядителям бюджетных средств долю степени использования бюджетных ассигнований.</w:t>
      </w:r>
    </w:p>
    <w:p w:rsidR="00422918" w:rsidRDefault="00422918" w:rsidP="00422918"/>
    <w:p w:rsidR="00422918" w:rsidRDefault="00422918" w:rsidP="00422918">
      <w:r>
        <w:t xml:space="preserve">2. Внести в Методику </w:t>
      </w:r>
      <w:proofErr w:type="gramStart"/>
      <w:r>
        <w:t>оценки качества финансового менеджмента главных распорядителей бюджетных средств города</w:t>
      </w:r>
      <w:proofErr w:type="gramEnd"/>
      <w:r>
        <w:t xml:space="preserve"> Череповца, утвержденную приказом финансового управления мэрии от 28.02.2013 № 8 (в редакции приказа финансового управления мэрии города от 30.12.2013 № 91), (далее – Методика) следующие изменения:</w:t>
      </w:r>
    </w:p>
    <w:p w:rsidR="00422918" w:rsidRDefault="00422918" w:rsidP="00422918">
      <w:r>
        <w:t>2.1. В абзаце 2 пункта 12 Методики цифры «140» заменить цифрами «135», цифры «95» заменить цифрами «90», цифры «2.6» заменить цифрами «2.5».</w:t>
      </w:r>
    </w:p>
    <w:p w:rsidR="00422918" w:rsidRDefault="00422918" w:rsidP="00422918">
      <w:r>
        <w:t>2.2. В Приложениях 1—3 к Методике:</w:t>
      </w:r>
    </w:p>
    <w:p w:rsidR="00422918" w:rsidRDefault="00422918" w:rsidP="00422918">
      <w:r>
        <w:t>2.2.1. Исключить показатель 2.1. «Степень использования бюджетных ассигнований».</w:t>
      </w:r>
    </w:p>
    <w:p w:rsidR="00422918" w:rsidRDefault="00422918" w:rsidP="00422918">
      <w:r>
        <w:t>2.2.2. Показатели 2.2—2.6 считать показателями 2.1—2.5.</w:t>
      </w:r>
    </w:p>
    <w:p w:rsidR="00422918" w:rsidRDefault="00422918" w:rsidP="00422918"/>
    <w:p w:rsidR="00422918" w:rsidRDefault="00422918" w:rsidP="00422918">
      <w:r>
        <w:t xml:space="preserve">3. Настоящий приказ вступает в силу с момента подписания и действует при оценке </w:t>
      </w:r>
      <w:proofErr w:type="gramStart"/>
      <w:r>
        <w:t>качества финансового менеджмента главных распорядителей бюджетных средств города Череповца</w:t>
      </w:r>
      <w:proofErr w:type="gramEnd"/>
      <w:r>
        <w:t xml:space="preserve"> за 2013 год.</w:t>
      </w:r>
    </w:p>
    <w:p w:rsidR="00422918" w:rsidRDefault="00422918" w:rsidP="00422918"/>
    <w:p w:rsidR="00422918" w:rsidRDefault="00422918" w:rsidP="00422918">
      <w:r>
        <w:t xml:space="preserve"> </w:t>
      </w:r>
    </w:p>
    <w:p w:rsidR="00422918" w:rsidRDefault="00422918" w:rsidP="00422918"/>
    <w:sectPr w:rsidR="00422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918"/>
    <w:rsid w:val="000B74E6"/>
    <w:rsid w:val="00421E9B"/>
    <w:rsid w:val="00422918"/>
    <w:rsid w:val="006D5026"/>
    <w:rsid w:val="008A43CC"/>
    <w:rsid w:val="00A5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3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3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6</cp:revision>
  <cp:lastPrinted>2019-01-09T09:51:00Z</cp:lastPrinted>
  <dcterms:created xsi:type="dcterms:W3CDTF">2019-01-09T09:24:00Z</dcterms:created>
  <dcterms:modified xsi:type="dcterms:W3CDTF">2019-01-09T14:17:00Z</dcterms:modified>
</cp:coreProperties>
</file>